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We’re pleased to release Supplement Pack 6, including </w:t>
      </w:r>
      <w:r w:rsidDel="00000000" w:rsidR="00000000" w:rsidRPr="00000000">
        <w:rPr>
          <w:b w:val="1"/>
          <w:rtl w:val="0"/>
        </w:rPr>
        <w:t xml:space="preserve">Increment 3 of Prize Wheel</w:t>
      </w:r>
      <w:r w:rsidDel="00000000" w:rsidR="00000000" w:rsidRPr="00000000">
        <w:rPr>
          <w:rtl w:val="0"/>
        </w:rPr>
        <w:t xml:space="preserve">, a Commentary is Magic designed, tested and published supplement for MLP:CCG!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As we’ve mentioned in the past, the cards in Supplement Pack 6 will be available for everyone to print and play with their own copies!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Supplement Pack 6 FAQ</w:t>
        </w:r>
      </w:hyperlink>
      <w:r w:rsidDel="00000000" w:rsidR="00000000" w:rsidRPr="00000000">
        <w:rPr>
          <w:rtl w:val="0"/>
        </w:rPr>
        <w:t xml:space="preserve"> to answer common questions about new card interactions, and 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2024-02 Game Review and Document Updates</w:t>
        </w:r>
      </w:hyperlink>
      <w:r w:rsidDel="00000000" w:rsidR="00000000" w:rsidRPr="00000000">
        <w:rPr>
          <w:rtl w:val="0"/>
        </w:rPr>
        <w:t xml:space="preserve"> to see changes we’ve made to support the set.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As usual, we’ve provided </w:t>
      </w:r>
      <w:r w:rsidDel="00000000" w:rsidR="00000000" w:rsidRPr="00000000">
        <w:rPr>
          <w:rtl w:val="0"/>
        </w:rPr>
        <w:t xml:space="preserve">3x3 and 2x3 printable versions for both Letter and A4, as well as the Ponyhead sized image pack for digital use and high resolution image packs for printing.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Find them all here: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https://mega.nz/folder/wsZyGC6L#LF6lCGoFzmwU--uqYt3NhQ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We do suggest holding any professional print runs for a couple weeks in case minor issues are found by the larger volume of eyes after release.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OCTGN players will want to pick up the updated package: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https://mega.nz/folder/dopUFIzL#EPoB7k6MMecJbdmaOOFZ6Q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mega.nz/folder/dopUFIzL#EPoB7k6MMecJbdmaOOFZ6Q" TargetMode="External"/><Relationship Id="rId9" Type="http://schemas.openxmlformats.org/officeDocument/2006/relationships/hyperlink" Target="https://mega.nz/folder/wsZyGC6L#LF6lCGoFzmwU--uqYt3NhQ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47uWRqHeefePSBPVZ9dJ50TS7a7VOFh7/view?usp=drive_link" TargetMode="External"/><Relationship Id="rId8" Type="http://schemas.openxmlformats.org/officeDocument/2006/relationships/hyperlink" Target="https://docs.google.com/document/d/1Uw9tTmkHDMQY_AJCEBWmrinU2y8-bk2YKjbGlnSBnzE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